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5671" w14:textId="254BE51C" w:rsidR="00E37412" w:rsidRPr="009109D5" w:rsidRDefault="003721E5" w:rsidP="003721E5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Załącznik nr 1</w:t>
      </w:r>
    </w:p>
    <w:p w14:paraId="7D7D202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446DEEB" w14:textId="136BC4AB" w:rsidR="00E37412" w:rsidRPr="003C16D1" w:rsidRDefault="00E37412" w:rsidP="00D40E85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C16D1">
        <w:rPr>
          <w:rFonts w:asciiTheme="minorHAnsi" w:hAnsiTheme="minorHAnsi" w:cstheme="minorHAnsi"/>
          <w:b/>
          <w:sz w:val="28"/>
          <w:szCs w:val="28"/>
          <w:lang w:eastAsia="pl-PL"/>
        </w:rPr>
        <w:t>Ogłoszenie o przetargu ofertowym na sprzedaż</w:t>
      </w:r>
      <w:r w:rsidR="00E729B1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86376B">
        <w:rPr>
          <w:rFonts w:asciiTheme="minorHAnsi" w:hAnsiTheme="minorHAnsi" w:cstheme="minorHAnsi"/>
          <w:b/>
          <w:sz w:val="28"/>
          <w:szCs w:val="28"/>
          <w:lang w:eastAsia="pl-PL"/>
        </w:rPr>
        <w:t>Prasy zwijającej</w:t>
      </w:r>
    </w:p>
    <w:p w14:paraId="6DE2AF1E" w14:textId="19C7284B" w:rsidR="00E37412" w:rsidRPr="003C16D1" w:rsidRDefault="003C5169" w:rsidP="00D40E85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C16D1">
        <w:rPr>
          <w:rFonts w:asciiTheme="minorHAnsi" w:hAnsiTheme="minorHAnsi" w:cstheme="minorHAnsi"/>
          <w:b/>
          <w:sz w:val="28"/>
          <w:szCs w:val="28"/>
          <w:lang w:eastAsia="pl-PL"/>
        </w:rPr>
        <w:t>„</w:t>
      </w:r>
      <w:r w:rsidR="0086376B">
        <w:rPr>
          <w:rFonts w:asciiTheme="minorHAnsi" w:hAnsiTheme="minorHAnsi" w:cstheme="minorHAnsi"/>
          <w:b/>
          <w:sz w:val="28"/>
          <w:szCs w:val="28"/>
          <w:lang w:eastAsia="pl-PL"/>
        </w:rPr>
        <w:t>Vicon RF 121</w:t>
      </w:r>
      <w:r w:rsidRPr="003C16D1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2C64F242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7AE983B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1. Nazwa i siedziba sprzedającego:</w:t>
      </w:r>
    </w:p>
    <w:p w14:paraId="4012E97F" w14:textId="1FA513A1" w:rsidR="00E37412" w:rsidRPr="003C16D1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7142AD" w:rsidRPr="003C16D1">
        <w:rPr>
          <w:rFonts w:asciiTheme="minorHAnsi" w:hAnsiTheme="minorHAnsi" w:cstheme="minorHAnsi"/>
          <w:sz w:val="24"/>
          <w:szCs w:val="24"/>
          <w:lang w:eastAsia="pl-PL"/>
        </w:rPr>
        <w:t>- Grupa IHAR</w:t>
      </w:r>
      <w:r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Oddział Zamiejscowy Bąków</w:t>
      </w:r>
    </w:p>
    <w:p w14:paraId="309493B7" w14:textId="5BF9052A" w:rsidR="00E37412" w:rsidRPr="0000128E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l Braci Bassy 32</w:t>
      </w:r>
    </w:p>
    <w:p w14:paraId="4EF3A082" w14:textId="5F7A42D0" w:rsidR="00E37412" w:rsidRPr="0000128E" w:rsidRDefault="000E335A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46-233 Bąków</w:t>
      </w:r>
    </w:p>
    <w:p w14:paraId="73616A93" w14:textId="110F5B3F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31790" w:rsidRPr="0000128E">
        <w:rPr>
          <w:rFonts w:asciiTheme="minorHAnsi" w:hAnsiTheme="minorHAnsi" w:cstheme="minorHAnsi"/>
          <w:sz w:val="24"/>
          <w:szCs w:val="24"/>
          <w:lang w:eastAsia="pl-PL"/>
        </w:rPr>
        <w:t>77 413 17 9</w:t>
      </w:r>
      <w:r w:rsidR="000D4A61">
        <w:rPr>
          <w:rFonts w:asciiTheme="minorHAnsi" w:hAnsiTheme="minorHAnsi" w:cstheme="minorHAnsi"/>
          <w:sz w:val="24"/>
          <w:szCs w:val="24"/>
          <w:lang w:eastAsia="pl-PL"/>
        </w:rPr>
        <w:t>2</w:t>
      </w:r>
    </w:p>
    <w:p w14:paraId="7B4270F3" w14:textId="2E887B29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e-mail: 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bakow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@</w:t>
      </w:r>
      <w:r w:rsidR="00DC0438" w:rsidRPr="0000128E">
        <w:rPr>
          <w:rFonts w:asciiTheme="minorHAnsi" w:hAnsiTheme="minorHAnsi" w:cstheme="minorHAnsi"/>
          <w:sz w:val="24"/>
          <w:szCs w:val="24"/>
          <w:lang w:eastAsia="pl-PL"/>
        </w:rPr>
        <w:t>hrsmolice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.pl</w:t>
      </w:r>
    </w:p>
    <w:p w14:paraId="3EF41BAE" w14:textId="77777777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5D6B05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2. Przedmiot przetargu:</w:t>
      </w:r>
    </w:p>
    <w:p w14:paraId="06CB3CC4" w14:textId="66FE0A6D" w:rsidR="00763190" w:rsidRPr="003C16D1" w:rsidRDefault="002E553E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Używan</w:t>
      </w:r>
      <w:r w:rsidR="0086376B"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6376B">
        <w:rPr>
          <w:rFonts w:asciiTheme="minorHAnsi" w:hAnsiTheme="minorHAnsi" w:cstheme="minorHAnsi"/>
          <w:sz w:val="24"/>
          <w:szCs w:val="24"/>
          <w:lang w:eastAsia="pl-PL"/>
        </w:rPr>
        <w:t>Prasę zwijającą Vicon RF 121</w:t>
      </w:r>
    </w:p>
    <w:p w14:paraId="000E4524" w14:textId="4C9F72CE" w:rsidR="00E37412" w:rsidRPr="003C16D1" w:rsidRDefault="00763190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lang w:eastAsia="pl-PL"/>
        </w:rPr>
        <w:t>arametrach technicznych:</w:t>
      </w:r>
    </w:p>
    <w:p w14:paraId="0AD4FCA9" w14:textId="38821C03" w:rsidR="00EF0358" w:rsidRPr="003C16D1" w:rsidRDefault="00EF035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Stan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techniczny: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D4EFF">
        <w:rPr>
          <w:rFonts w:asciiTheme="minorHAnsi" w:hAnsiTheme="minorHAnsi" w:cstheme="minorHAnsi"/>
          <w:sz w:val="24"/>
          <w:szCs w:val="24"/>
          <w:lang w:eastAsia="pl-PL"/>
        </w:rPr>
        <w:t xml:space="preserve">Średni 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C978592" w14:textId="272355F2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Rok produkcji</w:t>
      </w:r>
      <w:r w:rsidR="005B237B" w:rsidRPr="003C16D1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                           </w:t>
      </w:r>
      <w:r w:rsidR="0086376B">
        <w:rPr>
          <w:rFonts w:asciiTheme="minorHAnsi" w:hAnsiTheme="minorHAnsi" w:cstheme="minorHAnsi"/>
          <w:sz w:val="24"/>
          <w:szCs w:val="24"/>
          <w:lang w:eastAsia="pl-PL"/>
        </w:rPr>
        <w:t>2005</w:t>
      </w:r>
    </w:p>
    <w:p w14:paraId="1E43CDC1" w14:textId="77777777" w:rsidR="00E37412" w:rsidRPr="003C16D1" w:rsidRDefault="00E37412" w:rsidP="0026382F">
      <w:pPr>
        <w:pStyle w:val="Bezodstpw"/>
        <w:spacing w:line="36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A391D29" w14:textId="77777777" w:rsidR="006E3478" w:rsidRPr="003C16D1" w:rsidRDefault="006E347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C2082A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3. Tryb przetargu:</w:t>
      </w:r>
    </w:p>
    <w:p w14:paraId="364091C4" w14:textId="77777777" w:rsidR="00E37412" w:rsidRPr="003C16D1" w:rsidRDefault="00DC043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isemny przetarg ofertowy</w:t>
      </w:r>
    </w:p>
    <w:p w14:paraId="6624CB11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Oferta pod rygorem nieważności, powinna być sporządzona w języku polskim w formie pisemnej i musi zawierać następujące dane oferenta:</w:t>
      </w:r>
    </w:p>
    <w:p w14:paraId="2C8F343A" w14:textId="0488938D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1. Imię i nazwisko lub nazwę firmy </w:t>
      </w:r>
    </w:p>
    <w:p w14:paraId="0CD361E0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2. Miejsce zamieszkania (siedziba firmy)</w:t>
      </w:r>
    </w:p>
    <w:p w14:paraId="245E88D2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3. Numer telefonu</w:t>
      </w:r>
    </w:p>
    <w:p w14:paraId="59B3ADD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4. Numer PESEL w przypadku os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ó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b fizyczny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objętymi rejestrem PESEL nie prowadzących działalności gospodarczej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, nr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NIP w przypadku pozostałych podmiotów podlegających obowiązkowi ewidencyjnemu. </w:t>
      </w:r>
    </w:p>
    <w:p w14:paraId="5D20EADE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5. Datę sporządzenia oferty</w:t>
      </w:r>
    </w:p>
    <w:p w14:paraId="52DF37B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6. Oferowaną cenę</w:t>
      </w:r>
    </w:p>
    <w:p w14:paraId="586944F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7. Oświadczenie oferenta, że zapoznał się ze stanem technicznym pojazdu i warunkami przetargu.</w:t>
      </w:r>
    </w:p>
    <w:p w14:paraId="5988921F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75AA4E6" w14:textId="7CC2177D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4. Cena wywoławcza </w:t>
      </w:r>
      <w:r w:rsidR="0086376B">
        <w:rPr>
          <w:rFonts w:asciiTheme="minorHAnsi" w:hAnsiTheme="minorHAnsi" w:cstheme="minorHAnsi"/>
          <w:b/>
          <w:sz w:val="24"/>
          <w:szCs w:val="24"/>
          <w:lang w:eastAsia="pl-PL"/>
        </w:rPr>
        <w:t>Pras</w:t>
      </w:r>
      <w:r w:rsidR="00BD4EFF">
        <w:rPr>
          <w:rFonts w:asciiTheme="minorHAnsi" w:hAnsiTheme="minorHAnsi" w:cstheme="minorHAnsi"/>
          <w:b/>
          <w:sz w:val="24"/>
          <w:szCs w:val="24"/>
          <w:lang w:eastAsia="pl-PL"/>
        </w:rPr>
        <w:t>y</w:t>
      </w:r>
      <w:r w:rsidR="0086376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zwijająca Vicon RF121 </w:t>
      </w: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</w:p>
    <w:p w14:paraId="6F93D9B9" w14:textId="5AF5E58A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Cena wywoławcza </w:t>
      </w:r>
      <w:r w:rsidR="0086376B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86376B" w:rsidRPr="0086376B">
        <w:rPr>
          <w:rFonts w:asciiTheme="minorHAnsi" w:hAnsiTheme="minorHAnsi" w:cstheme="minorHAnsi"/>
          <w:sz w:val="24"/>
          <w:szCs w:val="24"/>
          <w:lang w:eastAsia="pl-PL"/>
        </w:rPr>
        <w:t>ras</w:t>
      </w:r>
      <w:r w:rsidR="0086376B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86376B" w:rsidRPr="0086376B">
        <w:rPr>
          <w:rFonts w:asciiTheme="minorHAnsi" w:hAnsiTheme="minorHAnsi" w:cstheme="minorHAnsi"/>
          <w:sz w:val="24"/>
          <w:szCs w:val="24"/>
          <w:lang w:eastAsia="pl-PL"/>
        </w:rPr>
        <w:t xml:space="preserve"> zwijająca Vicon RF121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wynosi </w:t>
      </w:r>
      <w:r w:rsidR="0030396B"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 </w:t>
      </w:r>
      <w:r w:rsidR="009F7EBC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8B6F54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00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,00</w:t>
      </w:r>
      <w:r w:rsidR="00250053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zł</w:t>
      </w:r>
      <w:r w:rsidR="00250053" w:rsidRPr="003C16D1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(słownie: </w:t>
      </w:r>
      <w:r w:rsidR="0030396B">
        <w:rPr>
          <w:rFonts w:asciiTheme="minorHAnsi" w:hAnsiTheme="minorHAnsi" w:cstheme="minorHAnsi"/>
          <w:sz w:val="24"/>
          <w:szCs w:val="24"/>
          <w:lang w:eastAsia="pl-PL"/>
        </w:rPr>
        <w:t>czternaście tysięcy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 xml:space="preserve">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</w:t>
      </w:r>
    </w:p>
    <w:p w14:paraId="16147456" w14:textId="614EB9DC" w:rsidR="000D02F5" w:rsidRPr="003C16D1" w:rsidRDefault="00E37412" w:rsidP="000D02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Warunkiem przystąpienia do przetargu jest wniesienie wadium w wysokości </w:t>
      </w:r>
      <w:r w:rsidR="00B937F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10 procent wartości maszyny </w:t>
      </w:r>
      <w:r w:rsidR="0030396B" w:rsidRPr="0030396B">
        <w:rPr>
          <w:rFonts w:asciiTheme="minorHAnsi" w:hAnsiTheme="minorHAnsi" w:cstheme="minorHAnsi"/>
          <w:b/>
          <w:sz w:val="24"/>
          <w:szCs w:val="24"/>
          <w:lang w:eastAsia="pl-PL"/>
        </w:rPr>
        <w:t>1 4</w:t>
      </w:r>
      <w:r w:rsidR="004C73EE" w:rsidRPr="0030396B">
        <w:rPr>
          <w:rFonts w:asciiTheme="minorHAnsi" w:hAnsiTheme="minorHAnsi" w:cstheme="minorHAnsi"/>
          <w:b/>
          <w:sz w:val="24"/>
          <w:szCs w:val="24"/>
          <w:lang w:eastAsia="pl-PL"/>
        </w:rPr>
        <w:t>00,0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4C73E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(słownie: </w:t>
      </w:r>
      <w:r w:rsidR="0030396B">
        <w:rPr>
          <w:rFonts w:asciiTheme="minorHAnsi" w:hAnsiTheme="minorHAnsi" w:cstheme="minorHAnsi"/>
          <w:sz w:val="24"/>
          <w:szCs w:val="24"/>
          <w:lang w:eastAsia="pl-PL"/>
        </w:rPr>
        <w:t>tysiąc czterysta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 xml:space="preserve">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). Wadium należy wpłacić na rachunek</w:t>
      </w:r>
      <w:r w:rsidR="008B6F54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Spółki: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D02F5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CC038F">
        <w:rPr>
          <w:rFonts w:asciiTheme="minorHAnsi" w:hAnsiTheme="minorHAnsi" w:cstheme="minorHAnsi"/>
          <w:sz w:val="24"/>
          <w:szCs w:val="24"/>
          <w:lang w:eastAsia="pl-PL"/>
        </w:rPr>
        <w:t xml:space="preserve"> grupa IHAR </w:t>
      </w:r>
    </w:p>
    <w:p w14:paraId="29BFD0E6" w14:textId="08A95D59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Nr </w:t>
      </w:r>
      <w:r w:rsidR="0041150F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23 1090 1287 0000 0001 4838 4251</w:t>
      </w:r>
      <w:r w:rsidRPr="003C16D1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3C16D1">
        <w:rPr>
          <w:rStyle w:val="Uwydatnienie"/>
          <w:rFonts w:asciiTheme="minorHAnsi" w:hAnsiTheme="minorHAnsi" w:cstheme="minorHAnsi"/>
          <w:bCs/>
          <w:iCs w:val="0"/>
        </w:rPr>
        <w:t xml:space="preserve"> 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>z dopiskiem „Wadium –</w:t>
      </w:r>
      <w:r w:rsidR="00B937FF"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 </w:t>
      </w:r>
      <w:r w:rsidR="00BD4EFF">
        <w:rPr>
          <w:rFonts w:asciiTheme="minorHAnsi" w:hAnsiTheme="minorHAnsi" w:cstheme="minorHAnsi"/>
          <w:b/>
          <w:i/>
          <w:sz w:val="24"/>
          <w:szCs w:val="24"/>
          <w:lang w:eastAsia="pl-PL"/>
        </w:rPr>
        <w:t>prasa Vicon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” </w:t>
      </w:r>
    </w:p>
    <w:p w14:paraId="3EBDD03C" w14:textId="3B82D575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 terminie do dnia </w:t>
      </w:r>
      <w:r w:rsidR="0030396B">
        <w:rPr>
          <w:rFonts w:asciiTheme="minorHAnsi" w:hAnsiTheme="minorHAnsi" w:cstheme="minorHAnsi"/>
          <w:sz w:val="24"/>
          <w:szCs w:val="24"/>
          <w:lang w:eastAsia="pl-PL"/>
        </w:rPr>
        <w:t>09.04</w:t>
      </w:r>
      <w:r w:rsidR="00B1323F">
        <w:rPr>
          <w:rFonts w:asciiTheme="minorHAnsi" w:hAnsiTheme="minorHAnsi" w:cstheme="minorHAnsi"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r. do godziny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Pr="003C16D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. </w:t>
      </w:r>
    </w:p>
    <w:p w14:paraId="12EA6EFB" w14:textId="41D381BC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 uznani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sprzedającego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że wadium wpłacono w wymaganym terminie decyduje data wpływu środków na rachunek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sprzedającego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(dowód wpłacenia wadium należy załączyć do oferty).</w:t>
      </w:r>
    </w:p>
    <w:p w14:paraId="78D7F215" w14:textId="424EF27F" w:rsidR="002B049D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Wadium wpłacone przez oferentów, których oferty nie zostaną wybrane lub odrzucone, zostanie zwrócone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 rachunek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>bankowy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którego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zostało wpłacone wadium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przez oferenta niezwłocznie po dokonaniu wyboru oferty. Wadium złożone przez Nabywcę zostanie zaliczone na poczet ceny oferty. Wadium nie podlega zwrotowi w przypadku, gdy uczestnik przetargu, który wygrał przetarg uchylił się od </w:t>
      </w:r>
      <w:r w:rsidR="004824FF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zakupu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F6EF77C" w14:textId="77777777" w:rsidR="002B049D" w:rsidRPr="003C16D1" w:rsidRDefault="002B049D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F18FA3C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5. Termin i miejsce złożenia oferty:</w:t>
      </w:r>
    </w:p>
    <w:p w14:paraId="6C448D63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Ofertę należy złożyć w zamkniętej kopercie adresowanej wg wzoru:</w:t>
      </w:r>
    </w:p>
    <w:p w14:paraId="1CF0F4A5" w14:textId="77777777" w:rsidR="00E10DCF" w:rsidRPr="003C16D1" w:rsidRDefault="00E10DCF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2E62426" w14:textId="64CBC09D" w:rsidR="0095269C" w:rsidRPr="003C16D1" w:rsidRDefault="0095269C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Hodowla Roślin Smolice Sp. z o.o.</w:t>
      </w:r>
      <w:r w:rsidR="007142AD" w:rsidRPr="003C16D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Grupa IHAR</w:t>
      </w:r>
      <w:r w:rsidR="0041150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Oddział </w:t>
      </w:r>
      <w:r w:rsidR="00F070C0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Zamiejscowy </w:t>
      </w:r>
      <w:r w:rsidR="0041150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w Bąkowie</w:t>
      </w:r>
    </w:p>
    <w:p w14:paraId="3205A736" w14:textId="5DB1F81A" w:rsidR="0095269C" w:rsidRPr="003C16D1" w:rsidRDefault="00E729B1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u</w:t>
      </w:r>
      <w:r w:rsidR="0041150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l. Braci Bassy 32</w:t>
      </w:r>
    </w:p>
    <w:p w14:paraId="1DECA18E" w14:textId="5FDE55F9" w:rsidR="0095269C" w:rsidRPr="000E335A" w:rsidRDefault="0041150F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46-233 Bąków</w:t>
      </w:r>
    </w:p>
    <w:p w14:paraId="19FE7D62" w14:textId="21837F8A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"</w:t>
      </w:r>
      <w:r w:rsidRPr="001E2A6B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Oferta na zakup </w:t>
      </w:r>
      <w:r w:rsidR="0086376B" w:rsidRPr="001E2A6B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prasy zwijająca Vicon RF121</w:t>
      </w:r>
      <w:r w:rsidR="0086376B" w:rsidRPr="0086376B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"</w:t>
      </w:r>
    </w:p>
    <w:p w14:paraId="531CE64D" w14:textId="77777777" w:rsidR="00415A70" w:rsidRPr="003C16D1" w:rsidRDefault="00415A70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16BBFFAD" w14:textId="740164B1" w:rsidR="00E37412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Ofertę należy przesłać pod wskazany adres lub złożyć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sekretariacie sprzedającego tj.: </w:t>
      </w:r>
    </w:p>
    <w:p w14:paraId="2B0F09B2" w14:textId="183D62B6" w:rsidR="004C73EE" w:rsidRPr="004C73EE" w:rsidRDefault="004C73EE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Hodowla Roślin Smolice Sp. z o.o. Grupa IHAR Oddział </w:t>
      </w:r>
      <w:r w:rsidR="00765176">
        <w:rPr>
          <w:rFonts w:asciiTheme="minorHAnsi" w:hAnsiTheme="minorHAnsi" w:cstheme="minorHAnsi"/>
          <w:bCs/>
          <w:sz w:val="24"/>
          <w:szCs w:val="24"/>
          <w:lang w:eastAsia="pl-PL"/>
        </w:rPr>
        <w:t>Z</w:t>
      </w: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amiejscowy w Bąkowie</w:t>
      </w:r>
    </w:p>
    <w:p w14:paraId="7AF3AF54" w14:textId="77777777" w:rsidR="004C73EE" w:rsidRPr="004C73EE" w:rsidRDefault="004C73EE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Ul. Braci Bassy 32</w:t>
      </w:r>
    </w:p>
    <w:p w14:paraId="73444E4D" w14:textId="719A1629" w:rsidR="004C73EE" w:rsidRPr="003C16D1" w:rsidRDefault="004C73EE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46-233 Bąków</w:t>
      </w:r>
    </w:p>
    <w:p w14:paraId="454C524F" w14:textId="6CE32833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Ostateczny termin składania ofert ustala się na  </w:t>
      </w:r>
      <w:r w:rsidR="0030396B">
        <w:rPr>
          <w:rFonts w:asciiTheme="minorHAnsi" w:hAnsiTheme="minorHAnsi" w:cstheme="minorHAnsi"/>
          <w:bCs/>
          <w:sz w:val="24"/>
          <w:szCs w:val="24"/>
          <w:lang w:eastAsia="pl-PL"/>
        </w:rPr>
        <w:t>09.04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do godziny 1</w:t>
      </w:r>
      <w:r w:rsidR="003B2E14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BFE7EF6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Termin związania ofertą Sprzedający określa na 14 dni.</w:t>
      </w:r>
    </w:p>
    <w:p w14:paraId="0D596A2E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Komisja przetargowa odrzuci ofertę, jeżeli:</w:t>
      </w:r>
    </w:p>
    <w:p w14:paraId="3A4B0CC6" w14:textId="77777777" w:rsidR="00E37412" w:rsidRPr="003C16D1" w:rsidRDefault="00E37412" w:rsidP="00F86193">
      <w:pPr>
        <w:numPr>
          <w:ilvl w:val="0"/>
          <w:numId w:val="8"/>
        </w:num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Hlk193779940"/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została złożona po wyznaczonym terminie, w niewłaściwym miejscu lub przez oferenta który nie wniósł wadium;</w:t>
      </w:r>
    </w:p>
    <w:p w14:paraId="2D4E2A65" w14:textId="4BEE94D6" w:rsidR="00E37412" w:rsidRPr="00E729B1" w:rsidRDefault="00E37412" w:rsidP="00062BB3">
      <w:pPr>
        <w:numPr>
          <w:ilvl w:val="0"/>
          <w:numId w:val="8"/>
        </w:num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729B1">
        <w:rPr>
          <w:rFonts w:asciiTheme="minorHAnsi" w:hAnsiTheme="minorHAnsi" w:cstheme="minorHAnsi"/>
          <w:bCs/>
          <w:sz w:val="24"/>
          <w:szCs w:val="24"/>
          <w:lang w:eastAsia="pl-PL"/>
        </w:rPr>
        <w:t>nie zawiera danych i dokumentów, zgodnie ze wzorem formularza ofertowego lub są one niekompletne, nieczytelne lub budzą inną wątpliwość</w:t>
      </w:r>
    </w:p>
    <w:bookmarkEnd w:id="0"/>
    <w:p w14:paraId="1AD0A04C" w14:textId="77777777" w:rsidR="00E729B1" w:rsidRPr="00E729B1" w:rsidRDefault="00E729B1" w:rsidP="00E729B1">
      <w:pPr>
        <w:spacing w:after="0" w:line="360" w:lineRule="atLeast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ABD28A7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6. Miejsce i termin przeprowadzenia przetargu:</w:t>
      </w:r>
    </w:p>
    <w:p w14:paraId="35CD5ED8" w14:textId="130778AC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Otwarcie ofert dokona komisja przetargowa w dniu</w:t>
      </w:r>
      <w:r w:rsidR="0079523E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FE1400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30396B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="0030396B">
        <w:rPr>
          <w:rFonts w:asciiTheme="minorHAnsi" w:hAnsiTheme="minorHAnsi" w:cstheme="minorHAnsi"/>
          <w:bCs/>
          <w:sz w:val="24"/>
          <w:szCs w:val="24"/>
          <w:lang w:eastAsia="pl-PL"/>
        </w:rPr>
        <w:t>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o godzinie </w:t>
      </w:r>
      <w:r w:rsidR="0041150F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siedzibie </w:t>
      </w:r>
      <w:r w:rsidR="00E729B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Spółki.</w:t>
      </w:r>
    </w:p>
    <w:p w14:paraId="22BC4595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7. Miejsce i termin, w którym można obejrzeć przedmiot przetargu:</w:t>
      </w:r>
    </w:p>
    <w:p w14:paraId="2BC6390D" w14:textId="347EB2A4" w:rsidR="00E37412" w:rsidRPr="003C16D1" w:rsidRDefault="00E37412" w:rsidP="00931790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Parking wewnętrzny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</w:t>
      </w:r>
      <w:r w:rsidR="00931790">
        <w:rPr>
          <w:rFonts w:asciiTheme="minorHAnsi" w:hAnsiTheme="minorHAnsi" w:cstheme="minorHAnsi"/>
          <w:bCs/>
          <w:sz w:val="24"/>
          <w:szCs w:val="24"/>
          <w:lang w:eastAsia="pl-PL"/>
        </w:rPr>
        <w:t>Oddziale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Spółki</w:t>
      </w:r>
      <w:r w:rsidR="00DF2EFE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6E778E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="00931790"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l. Braci Bassy 32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="00931790"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46-233 Bąków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E876BFB" w14:textId="0DB90DC7" w:rsidR="00E37412" w:rsidRPr="00532CBC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Pojazd będzie udostępniany zainteresowanym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oględzin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od poniedziałku do piątku w godzinach pracy </w:t>
      </w:r>
      <w:r w:rsidR="00E729B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Spółki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7-15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 uprzednim </w:t>
      </w:r>
      <w:r w:rsidR="00931790">
        <w:rPr>
          <w:rFonts w:asciiTheme="minorHAnsi" w:hAnsiTheme="minorHAnsi" w:cstheme="minorHAnsi"/>
          <w:bCs/>
          <w:sz w:val="24"/>
          <w:szCs w:val="24"/>
          <w:lang w:eastAsia="pl-PL"/>
        </w:rPr>
        <w:t>kontakcie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telefonicznym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pod n</w:t>
      </w:r>
      <w:r w:rsidR="006E778E">
        <w:rPr>
          <w:rFonts w:asciiTheme="minorHAnsi" w:hAnsiTheme="minorHAnsi" w:cstheme="minorHAnsi"/>
          <w:bCs/>
          <w:sz w:val="24"/>
          <w:szCs w:val="24"/>
          <w:lang w:eastAsia="pl-PL"/>
        </w:rPr>
        <w:t>umerami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931790" w:rsidRPr="00532C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668-835-896</w:t>
      </w:r>
      <w:r w:rsidR="00B1323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, </w:t>
      </w:r>
      <w:r w:rsidR="006E778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668-835-898, </w:t>
      </w:r>
      <w:r w:rsidR="00B1323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77-413-17-92</w:t>
      </w:r>
    </w:p>
    <w:p w14:paraId="5C46683B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4197694" w14:textId="01F984BB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8. Organizator przetargu zastrzega sobie prawo unieważnienia przetargu na sprzedaż </w:t>
      </w:r>
      <w:r w:rsidR="0086376B" w:rsidRPr="0086376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prasy zwijająca Vicon RF121 </w:t>
      </w: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bez podania przyczyny.</w:t>
      </w:r>
    </w:p>
    <w:p w14:paraId="2FE6C8C2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3B08EC5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9. Inne informacje:</w:t>
      </w:r>
    </w:p>
    <w:p w14:paraId="2460F5AE" w14:textId="45CAB64B" w:rsid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Komisja przetargowa wybierze oferenta, którego oferta będzie spełniała wymagania określone w </w:t>
      </w:r>
      <w:r w:rsidR="006E778E">
        <w:rPr>
          <w:rFonts w:asciiTheme="minorHAnsi" w:hAnsiTheme="minorHAnsi" w:cstheme="minorHAnsi"/>
          <w:bCs/>
          <w:sz w:val="24"/>
          <w:szCs w:val="24"/>
          <w:lang w:eastAsia="pl-PL"/>
        </w:rPr>
        <w:t>ust.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3 niniejszego ogłoszenia i który zaoferuje najwyższą cenę za pojazd będący przedmiotem przetargu.</w:t>
      </w:r>
      <w:r w:rsidR="00DC26D1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33B054E6" w14:textId="0287BAEA" w:rsidR="00DC26D1" w:rsidRPr="00DC26D1" w:rsidRDefault="00DC26D1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Oferty złożone po terminie wskazanym w </w:t>
      </w:r>
      <w:r w:rsidR="006E778E">
        <w:rPr>
          <w:rFonts w:asciiTheme="minorHAnsi" w:hAnsiTheme="minorHAnsi" w:cstheme="minorHAnsi"/>
          <w:bCs/>
          <w:sz w:val="24"/>
          <w:szCs w:val="24"/>
          <w:lang w:eastAsia="pl-PL"/>
        </w:rPr>
        <w:t>ust.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5 nie będą rozpatrywane.   </w:t>
      </w:r>
    </w:p>
    <w:p w14:paraId="360D3190" w14:textId="4FCF8006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przypadku złożenia ofert równorzędnych o najwyższej wartości, komisja przetargowa zorganizuje dodatkowy przetarg w formie aukcji dla oferentów, którzy złożyli te oferty,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br/>
        <w:t xml:space="preserve">z kwotą postąpienia nie niższą niż </w:t>
      </w:r>
      <w:r w:rsidR="0093179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1 0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00,00</w:t>
      </w:r>
      <w:r w:rsidR="00D24062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-zł. Komisja zawiadomi oferentów, o których mowa o terminie dodatkowego przetargu.</w:t>
      </w:r>
    </w:p>
    <w:p w14:paraId="33333A2E" w14:textId="0C9EFA46" w:rsidR="00DF2EFE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Nabywca jest zobowiązany zapłacić cenę nabycia pojazdu (pomniejszoną o wartość wpłaconego wadium)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terminie 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14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dni od otrzymania informacji o rozstrzygnięciu przetargu. </w:t>
      </w:r>
    </w:p>
    <w:p w14:paraId="4F4BBA85" w14:textId="3FA3AB65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Wydanie przedmiotu sprzedaży nabywcy nastąpi niezwłocznie po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otrzymaniu przez sprzedającego zapłaty.</w:t>
      </w:r>
    </w:p>
    <w:p w14:paraId="273F68EB" w14:textId="099E52D9" w:rsidR="00DF2EFE" w:rsidRPr="00DC26D1" w:rsidRDefault="00DF2EFE" w:rsidP="001E2A6B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Transakcja zostanie udokumentowana fakturą VAT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wystawion</w:t>
      </w:r>
      <w:r w:rsidR="006E778E">
        <w:rPr>
          <w:rFonts w:asciiTheme="minorHAnsi" w:hAnsiTheme="minorHAnsi" w:cstheme="minorHAnsi"/>
          <w:bCs/>
          <w:sz w:val="24"/>
          <w:szCs w:val="24"/>
          <w:lang w:eastAsia="pl-PL"/>
        </w:rPr>
        <w:t>ą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sprzedającego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6A8C8BA" w14:textId="2E9FE120" w:rsidR="00E37412" w:rsidRPr="003C16D1" w:rsidRDefault="003721E5" w:rsidP="003721E5">
      <w:pPr>
        <w:spacing w:after="0" w:line="360" w:lineRule="atLeast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FCAB044" wp14:editId="07831BE0">
            <wp:extent cx="5016498" cy="3762375"/>
            <wp:effectExtent l="0" t="0" r="0" b="0"/>
            <wp:docPr id="3" name="Obraz 3" descr="C:\Users\Sekretariat\AppData\Local\Microsoft\Windows\INetCache\Content.Word\Vicon RF1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retariat\AppData\Local\Microsoft\Windows\INetCache\Content.Word\Vicon RF121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89" cy="37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F653" w14:textId="016391A4" w:rsidR="00E37412" w:rsidRDefault="003721E5" w:rsidP="003721E5">
      <w:pPr>
        <w:spacing w:after="0" w:line="360" w:lineRule="atLeast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A6CC975" wp14:editId="51BB74C7">
            <wp:extent cx="3657600" cy="4876798"/>
            <wp:effectExtent l="0" t="0" r="0" b="635"/>
            <wp:docPr id="1" name="Obraz 1" descr="C:\Users\Sekretariat\AppData\Local\Microsoft\Windows\INetCache\Content.Word\Vicon RF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Word\Vicon RF12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708" cy="48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F0F7F" w14:textId="1A76F118" w:rsidR="003721E5" w:rsidRPr="003C16D1" w:rsidRDefault="003721E5" w:rsidP="003721E5">
      <w:pPr>
        <w:spacing w:after="0" w:line="360" w:lineRule="atLeast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FB1F942" wp14:editId="6EA6EFA5">
            <wp:extent cx="3929063" cy="5238750"/>
            <wp:effectExtent l="0" t="0" r="0" b="0"/>
            <wp:docPr id="2" name="Obraz 2" descr="C:\Users\Sekretariat\AppData\Local\Microsoft\Windows\INetCache\Content.Word\Vicon RF1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iat\AppData\Local\Microsoft\Windows\INetCache\Content.Word\Vicon RF12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03" cy="52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721E5" w:rsidRPr="003C16D1" w:rsidSect="00F81BC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458A" w14:textId="77777777" w:rsidR="00526B9A" w:rsidRDefault="00526B9A">
      <w:r>
        <w:separator/>
      </w:r>
    </w:p>
  </w:endnote>
  <w:endnote w:type="continuationSeparator" w:id="0">
    <w:p w14:paraId="632CF58B" w14:textId="77777777" w:rsidR="00526B9A" w:rsidRDefault="0052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0995F" w14:textId="77777777" w:rsidR="00526B9A" w:rsidRDefault="00526B9A">
      <w:r>
        <w:separator/>
      </w:r>
    </w:p>
  </w:footnote>
  <w:footnote w:type="continuationSeparator" w:id="0">
    <w:p w14:paraId="596D8106" w14:textId="77777777" w:rsidR="00526B9A" w:rsidRDefault="0052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AC"/>
    <w:multiLevelType w:val="hybridMultilevel"/>
    <w:tmpl w:val="286068FC"/>
    <w:lvl w:ilvl="0" w:tplc="D95E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B6352"/>
    <w:multiLevelType w:val="hybridMultilevel"/>
    <w:tmpl w:val="CA70D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A97BA8"/>
    <w:multiLevelType w:val="hybridMultilevel"/>
    <w:tmpl w:val="25629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A27A3"/>
    <w:multiLevelType w:val="hybridMultilevel"/>
    <w:tmpl w:val="E466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1A4C"/>
    <w:multiLevelType w:val="hybridMultilevel"/>
    <w:tmpl w:val="AF92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91163"/>
    <w:multiLevelType w:val="hybridMultilevel"/>
    <w:tmpl w:val="534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22B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FAF1073"/>
    <w:multiLevelType w:val="hybridMultilevel"/>
    <w:tmpl w:val="320C6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5C300D"/>
    <w:multiLevelType w:val="hybridMultilevel"/>
    <w:tmpl w:val="FD5C5640"/>
    <w:lvl w:ilvl="0" w:tplc="64905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757995"/>
    <w:multiLevelType w:val="hybridMultilevel"/>
    <w:tmpl w:val="EFDA1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DB"/>
    <w:rsid w:val="0000128E"/>
    <w:rsid w:val="000047AC"/>
    <w:rsid w:val="00007ACC"/>
    <w:rsid w:val="00013432"/>
    <w:rsid w:val="00015522"/>
    <w:rsid w:val="000163DF"/>
    <w:rsid w:val="0004119C"/>
    <w:rsid w:val="0007061E"/>
    <w:rsid w:val="00070758"/>
    <w:rsid w:val="000732EF"/>
    <w:rsid w:val="000766C4"/>
    <w:rsid w:val="0009559A"/>
    <w:rsid w:val="000D00A1"/>
    <w:rsid w:val="000D02F5"/>
    <w:rsid w:val="000D4A61"/>
    <w:rsid w:val="000E335A"/>
    <w:rsid w:val="000E35D4"/>
    <w:rsid w:val="000E432E"/>
    <w:rsid w:val="0010477C"/>
    <w:rsid w:val="00107C75"/>
    <w:rsid w:val="00117557"/>
    <w:rsid w:val="00122B2E"/>
    <w:rsid w:val="001411F6"/>
    <w:rsid w:val="00145A4E"/>
    <w:rsid w:val="00157660"/>
    <w:rsid w:val="00164805"/>
    <w:rsid w:val="001A1EBA"/>
    <w:rsid w:val="001C0DF6"/>
    <w:rsid w:val="001D79EC"/>
    <w:rsid w:val="001E2A6B"/>
    <w:rsid w:val="001E4A0B"/>
    <w:rsid w:val="001F0215"/>
    <w:rsid w:val="001F75D8"/>
    <w:rsid w:val="001F7844"/>
    <w:rsid w:val="00203F6E"/>
    <w:rsid w:val="002222E3"/>
    <w:rsid w:val="00250053"/>
    <w:rsid w:val="00251C43"/>
    <w:rsid w:val="0025375D"/>
    <w:rsid w:val="002604BF"/>
    <w:rsid w:val="0026382F"/>
    <w:rsid w:val="00274D39"/>
    <w:rsid w:val="00284259"/>
    <w:rsid w:val="002945ED"/>
    <w:rsid w:val="00294A3E"/>
    <w:rsid w:val="0029529D"/>
    <w:rsid w:val="00296509"/>
    <w:rsid w:val="00297EBD"/>
    <w:rsid w:val="002B049D"/>
    <w:rsid w:val="002B2988"/>
    <w:rsid w:val="002B5770"/>
    <w:rsid w:val="002B7DD2"/>
    <w:rsid w:val="002E3BEA"/>
    <w:rsid w:val="002E45AA"/>
    <w:rsid w:val="002E553E"/>
    <w:rsid w:val="003034C6"/>
    <w:rsid w:val="0030396B"/>
    <w:rsid w:val="0030773C"/>
    <w:rsid w:val="003344C9"/>
    <w:rsid w:val="00336E80"/>
    <w:rsid w:val="003721E5"/>
    <w:rsid w:val="0037487D"/>
    <w:rsid w:val="00394575"/>
    <w:rsid w:val="003B17A9"/>
    <w:rsid w:val="003B2E14"/>
    <w:rsid w:val="003C16D1"/>
    <w:rsid w:val="003C5169"/>
    <w:rsid w:val="003D18C7"/>
    <w:rsid w:val="003D78D8"/>
    <w:rsid w:val="003E5818"/>
    <w:rsid w:val="003F0E97"/>
    <w:rsid w:val="003F3E73"/>
    <w:rsid w:val="003F478B"/>
    <w:rsid w:val="00401211"/>
    <w:rsid w:val="00401378"/>
    <w:rsid w:val="0041150F"/>
    <w:rsid w:val="00413E20"/>
    <w:rsid w:val="00415A70"/>
    <w:rsid w:val="00422392"/>
    <w:rsid w:val="0044284E"/>
    <w:rsid w:val="00444281"/>
    <w:rsid w:val="0045234F"/>
    <w:rsid w:val="0045675F"/>
    <w:rsid w:val="004824FF"/>
    <w:rsid w:val="004A1055"/>
    <w:rsid w:val="004B0844"/>
    <w:rsid w:val="004C53DC"/>
    <w:rsid w:val="004C5C62"/>
    <w:rsid w:val="004C73EE"/>
    <w:rsid w:val="004D0CF1"/>
    <w:rsid w:val="004D19CF"/>
    <w:rsid w:val="004E6611"/>
    <w:rsid w:val="004E7012"/>
    <w:rsid w:val="004F6FBF"/>
    <w:rsid w:val="00511B3A"/>
    <w:rsid w:val="00526B9A"/>
    <w:rsid w:val="005314F1"/>
    <w:rsid w:val="00532CBC"/>
    <w:rsid w:val="00533DCB"/>
    <w:rsid w:val="00552569"/>
    <w:rsid w:val="005536F8"/>
    <w:rsid w:val="00570975"/>
    <w:rsid w:val="005777C1"/>
    <w:rsid w:val="005903F0"/>
    <w:rsid w:val="00596B60"/>
    <w:rsid w:val="005B1A66"/>
    <w:rsid w:val="005B237B"/>
    <w:rsid w:val="005B3221"/>
    <w:rsid w:val="005B450F"/>
    <w:rsid w:val="005C5D9C"/>
    <w:rsid w:val="005E5E4F"/>
    <w:rsid w:val="005F569E"/>
    <w:rsid w:val="00604C3F"/>
    <w:rsid w:val="0061056B"/>
    <w:rsid w:val="00621379"/>
    <w:rsid w:val="006279CB"/>
    <w:rsid w:val="0064180C"/>
    <w:rsid w:val="00651599"/>
    <w:rsid w:val="00652DBD"/>
    <w:rsid w:val="006706CD"/>
    <w:rsid w:val="00680ED5"/>
    <w:rsid w:val="00690491"/>
    <w:rsid w:val="0069721B"/>
    <w:rsid w:val="006B0F4A"/>
    <w:rsid w:val="006C016E"/>
    <w:rsid w:val="006C08CB"/>
    <w:rsid w:val="006C2932"/>
    <w:rsid w:val="006E3478"/>
    <w:rsid w:val="006E778E"/>
    <w:rsid w:val="006F30EB"/>
    <w:rsid w:val="006F6CB4"/>
    <w:rsid w:val="006F75D7"/>
    <w:rsid w:val="007142AD"/>
    <w:rsid w:val="007179F8"/>
    <w:rsid w:val="007262F6"/>
    <w:rsid w:val="007508DF"/>
    <w:rsid w:val="007534E1"/>
    <w:rsid w:val="00763190"/>
    <w:rsid w:val="00765176"/>
    <w:rsid w:val="00767E3A"/>
    <w:rsid w:val="00782894"/>
    <w:rsid w:val="00792ACD"/>
    <w:rsid w:val="0079523E"/>
    <w:rsid w:val="007A261A"/>
    <w:rsid w:val="007B2FF8"/>
    <w:rsid w:val="007B4758"/>
    <w:rsid w:val="007C64A6"/>
    <w:rsid w:val="007C72B0"/>
    <w:rsid w:val="007C74A5"/>
    <w:rsid w:val="007C78ED"/>
    <w:rsid w:val="007D0938"/>
    <w:rsid w:val="007F1436"/>
    <w:rsid w:val="007F1711"/>
    <w:rsid w:val="007F2E78"/>
    <w:rsid w:val="007F6623"/>
    <w:rsid w:val="00803C31"/>
    <w:rsid w:val="008064BC"/>
    <w:rsid w:val="00807702"/>
    <w:rsid w:val="00817118"/>
    <w:rsid w:val="00824794"/>
    <w:rsid w:val="008329EE"/>
    <w:rsid w:val="00851CAE"/>
    <w:rsid w:val="008537CD"/>
    <w:rsid w:val="0086376B"/>
    <w:rsid w:val="00870A06"/>
    <w:rsid w:val="008859D4"/>
    <w:rsid w:val="008A7A1C"/>
    <w:rsid w:val="008B2CBE"/>
    <w:rsid w:val="008B31C1"/>
    <w:rsid w:val="008B6F54"/>
    <w:rsid w:val="008C1B09"/>
    <w:rsid w:val="008C49FD"/>
    <w:rsid w:val="008C7431"/>
    <w:rsid w:val="008E1725"/>
    <w:rsid w:val="008E2BB2"/>
    <w:rsid w:val="008F23A8"/>
    <w:rsid w:val="00904398"/>
    <w:rsid w:val="009109D5"/>
    <w:rsid w:val="00931790"/>
    <w:rsid w:val="00931B20"/>
    <w:rsid w:val="00943AD9"/>
    <w:rsid w:val="0095269C"/>
    <w:rsid w:val="00965077"/>
    <w:rsid w:val="0099681C"/>
    <w:rsid w:val="009A05F6"/>
    <w:rsid w:val="009C3EEC"/>
    <w:rsid w:val="009C5690"/>
    <w:rsid w:val="009D03F0"/>
    <w:rsid w:val="009D34ED"/>
    <w:rsid w:val="009F7EBC"/>
    <w:rsid w:val="00A06F59"/>
    <w:rsid w:val="00A1695B"/>
    <w:rsid w:val="00A25234"/>
    <w:rsid w:val="00A2635F"/>
    <w:rsid w:val="00A3651E"/>
    <w:rsid w:val="00A479F3"/>
    <w:rsid w:val="00A52CAB"/>
    <w:rsid w:val="00A55C99"/>
    <w:rsid w:val="00A6107A"/>
    <w:rsid w:val="00A63CF1"/>
    <w:rsid w:val="00A70D5C"/>
    <w:rsid w:val="00A779D8"/>
    <w:rsid w:val="00A861E3"/>
    <w:rsid w:val="00AA057A"/>
    <w:rsid w:val="00AA3A7A"/>
    <w:rsid w:val="00AA6939"/>
    <w:rsid w:val="00AA7271"/>
    <w:rsid w:val="00AB2771"/>
    <w:rsid w:val="00AC09A5"/>
    <w:rsid w:val="00AE03E5"/>
    <w:rsid w:val="00AE3FC9"/>
    <w:rsid w:val="00B05EED"/>
    <w:rsid w:val="00B12668"/>
    <w:rsid w:val="00B1323F"/>
    <w:rsid w:val="00B449AB"/>
    <w:rsid w:val="00B45A1F"/>
    <w:rsid w:val="00B521C4"/>
    <w:rsid w:val="00B57454"/>
    <w:rsid w:val="00B66DB1"/>
    <w:rsid w:val="00B71D82"/>
    <w:rsid w:val="00B72962"/>
    <w:rsid w:val="00B7792E"/>
    <w:rsid w:val="00B937FF"/>
    <w:rsid w:val="00B9594F"/>
    <w:rsid w:val="00BC23C6"/>
    <w:rsid w:val="00BD37A1"/>
    <w:rsid w:val="00BD4EFF"/>
    <w:rsid w:val="00BF3FE9"/>
    <w:rsid w:val="00BF7BAF"/>
    <w:rsid w:val="00BF7E7D"/>
    <w:rsid w:val="00C26238"/>
    <w:rsid w:val="00C3674A"/>
    <w:rsid w:val="00C50B7E"/>
    <w:rsid w:val="00C54D74"/>
    <w:rsid w:val="00C70CC5"/>
    <w:rsid w:val="00C814FE"/>
    <w:rsid w:val="00CC038F"/>
    <w:rsid w:val="00CC76C8"/>
    <w:rsid w:val="00D060FA"/>
    <w:rsid w:val="00D1212F"/>
    <w:rsid w:val="00D1712E"/>
    <w:rsid w:val="00D24062"/>
    <w:rsid w:val="00D26909"/>
    <w:rsid w:val="00D40E85"/>
    <w:rsid w:val="00D45A9F"/>
    <w:rsid w:val="00D62AA9"/>
    <w:rsid w:val="00D8139C"/>
    <w:rsid w:val="00D82B93"/>
    <w:rsid w:val="00D94DA8"/>
    <w:rsid w:val="00DB166F"/>
    <w:rsid w:val="00DC0438"/>
    <w:rsid w:val="00DC26D1"/>
    <w:rsid w:val="00DD3B86"/>
    <w:rsid w:val="00DE4208"/>
    <w:rsid w:val="00DF11A1"/>
    <w:rsid w:val="00DF2EFE"/>
    <w:rsid w:val="00DF5524"/>
    <w:rsid w:val="00DF712C"/>
    <w:rsid w:val="00E038DA"/>
    <w:rsid w:val="00E04A70"/>
    <w:rsid w:val="00E0523B"/>
    <w:rsid w:val="00E10DCF"/>
    <w:rsid w:val="00E1101C"/>
    <w:rsid w:val="00E12422"/>
    <w:rsid w:val="00E161A5"/>
    <w:rsid w:val="00E212DB"/>
    <w:rsid w:val="00E2432F"/>
    <w:rsid w:val="00E32F8E"/>
    <w:rsid w:val="00E330BA"/>
    <w:rsid w:val="00E37412"/>
    <w:rsid w:val="00E415C5"/>
    <w:rsid w:val="00E4394A"/>
    <w:rsid w:val="00E45DF1"/>
    <w:rsid w:val="00E525A0"/>
    <w:rsid w:val="00E669E1"/>
    <w:rsid w:val="00E66B2C"/>
    <w:rsid w:val="00E729B1"/>
    <w:rsid w:val="00E93685"/>
    <w:rsid w:val="00EB3EFE"/>
    <w:rsid w:val="00EB640D"/>
    <w:rsid w:val="00EC3D2C"/>
    <w:rsid w:val="00ED7EC1"/>
    <w:rsid w:val="00EE4119"/>
    <w:rsid w:val="00EF0358"/>
    <w:rsid w:val="00F070C0"/>
    <w:rsid w:val="00F23A09"/>
    <w:rsid w:val="00F432F0"/>
    <w:rsid w:val="00F46D9F"/>
    <w:rsid w:val="00F5675C"/>
    <w:rsid w:val="00F628C9"/>
    <w:rsid w:val="00F709AD"/>
    <w:rsid w:val="00F76DD0"/>
    <w:rsid w:val="00F81BC9"/>
    <w:rsid w:val="00F86193"/>
    <w:rsid w:val="00FA54B4"/>
    <w:rsid w:val="00FD6A24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F3388"/>
  <w15:docId w15:val="{3EB60B4F-E24C-4B89-B55F-F488B53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D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212D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1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3D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locked/>
    <w:rsid w:val="00A06F59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45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1212F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E45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37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37B"/>
    <w:rPr>
      <w:lang w:eastAsia="en-US"/>
    </w:rPr>
  </w:style>
  <w:style w:type="paragraph" w:styleId="Akapitzlist">
    <w:name w:val="List Paragraph"/>
    <w:basedOn w:val="Normalny"/>
    <w:uiPriority w:val="34"/>
    <w:qFormat/>
    <w:rsid w:val="00DC26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Cieślak</dc:creator>
  <cp:keywords/>
  <dc:description/>
  <cp:lastModifiedBy>Konto Microsoft</cp:lastModifiedBy>
  <cp:revision>2</cp:revision>
  <cp:lastPrinted>2024-11-20T13:25:00Z</cp:lastPrinted>
  <dcterms:created xsi:type="dcterms:W3CDTF">2025-03-28T07:36:00Z</dcterms:created>
  <dcterms:modified xsi:type="dcterms:W3CDTF">2025-03-28T07:36:00Z</dcterms:modified>
</cp:coreProperties>
</file>